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300FA" w14:textId="77777777" w:rsidR="002E7EF9" w:rsidRPr="00560B1E" w:rsidRDefault="002E7EF9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  <w:r w:rsidRPr="00560B1E">
        <w:rPr>
          <w:rFonts w:ascii="Arial" w:hAnsi="Arial" w:cs="Arial"/>
          <w:caps w:val="0"/>
          <w:sz w:val="36"/>
          <w:szCs w:val="24"/>
        </w:rPr>
        <w:t>Call-Off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14:paraId="4F8300FB" w14:textId="77777777"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14:paraId="4F8300FC" w14:textId="77777777"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Call Off Contract rather than as separate individual Buyers under separate Call Off Contracts. </w:t>
      </w:r>
    </w:p>
    <w:p w14:paraId="4F8300FD" w14:textId="77777777"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14:paraId="4F8300FE" w14:textId="77777777"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14:paraId="4F8300FF" w14:textId="77777777"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14:paraId="4F830100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Call-Off Contract both for its own benefit and for the benefit the Cluster Members.  </w:t>
      </w:r>
    </w:p>
    <w:p w14:paraId="4F830101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Call-Off Contract are identified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Order Form.</w:t>
      </w:r>
    </w:p>
    <w:p w14:paraId="4F830102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14:paraId="4F830103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0" w:name="_Ref491339608"/>
      <w:r w:rsidRPr="002E7EF9">
        <w:rPr>
          <w:rFonts w:ascii="Arial" w:hAnsi="Arial"/>
          <w:sz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14:paraId="4F830104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 Call-Off Contract may in accordance with its provisions vary, terminate or rescind that Call-Off Contract or any part of it, without the consent of any Cluster Member.</w:t>
      </w:r>
      <w:bookmarkEnd w:id="10"/>
    </w:p>
    <w:p w14:paraId="4F830105" w14:textId="77777777"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1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1"/>
      <w:r w:rsidRPr="002E7EF9">
        <w:rPr>
          <w:rFonts w:ascii="Arial" w:hAnsi="Arial"/>
          <w:sz w:val="24"/>
        </w:rPr>
        <w:t xml:space="preserve"> </w:t>
      </w:r>
    </w:p>
    <w:p w14:paraId="4F830106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2" w:name="_Ref497976351"/>
      <w:r w:rsidRPr="002E7EF9">
        <w:rPr>
          <w:rFonts w:ascii="Arial" w:hAnsi="Arial"/>
          <w:sz w:val="24"/>
        </w:rPr>
        <w:t>the Buyer may enforce any provision of a Call-Off Contract on behalf of a Cluster Member;</w:t>
      </w:r>
      <w:bookmarkEnd w:id="12"/>
      <w:r w:rsidRPr="002E7EF9">
        <w:rPr>
          <w:rFonts w:ascii="Arial" w:hAnsi="Arial"/>
          <w:sz w:val="24"/>
        </w:rPr>
        <w:t xml:space="preserve"> </w:t>
      </w:r>
    </w:p>
    <w:p w14:paraId="4F830107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14:paraId="4F830108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limits and exclusions of liability in the Call-Off Contract shall apply to any claim to enforce a Call-Off Contract made by the Buyer on behalf of a Cluster Member and to any claim to enforce a Call-Off Contract made by a Cluster Member acting on its own behalf.</w:t>
      </w:r>
    </w:p>
    <w:p w14:paraId="4F830109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lastRenderedPageBreak/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14:paraId="4F83010A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14:paraId="4F83010B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14:paraId="4F83010C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14:paraId="4F83010D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14:paraId="4F83010E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14:paraId="4F83010F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835DF">
        <w:rPr>
          <w:rFonts w:ascii="Arial" w:hAnsi="Arial"/>
          <w:sz w:val="24"/>
        </w:rPr>
        <w:t>Service Levels</w:t>
      </w:r>
      <w:r w:rsidRPr="002E7EF9">
        <w:rPr>
          <w:rFonts w:ascii="Arial" w:hAnsi="Arial"/>
          <w:sz w:val="24"/>
        </w:rPr>
        <w:t xml:space="preserve"> and corresponding </w:t>
      </w:r>
      <w:r w:rsidR="009835DF">
        <w:rPr>
          <w:rFonts w:ascii="Arial" w:hAnsi="Arial"/>
          <w:sz w:val="24"/>
        </w:rPr>
        <w:t>Service</w:t>
      </w:r>
      <w:r w:rsidRPr="002E7EF9">
        <w:rPr>
          <w:rFonts w:ascii="Arial" w:hAnsi="Arial"/>
          <w:sz w:val="24"/>
        </w:rPr>
        <w:t xml:space="preserve"> Credits will be calculated in respect of each Cluster Member and Buyer, and they will be reported and deducted against Charges due by each respective Cluster Member and Buyer; and</w:t>
      </w:r>
    </w:p>
    <w:p w14:paraId="4F830110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such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4F830111" w14:textId="77777777"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14:paraId="4F830112" w14:textId="77777777"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14:paraId="4F830113" w14:textId="77777777"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A</w:t>
      </w:r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14:paraId="4F830114" w14:textId="7ED99797" w:rsidR="003569BF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p w14:paraId="6A6B5709" w14:textId="07A09F17" w:rsidR="00DD7B0B" w:rsidRDefault="00DD7B0B" w:rsidP="00DD7B0B">
      <w:pPr>
        <w:pStyle w:val="Heading2"/>
        <w:numPr>
          <w:ilvl w:val="0"/>
          <w:numId w:val="0"/>
        </w:numPr>
        <w:rPr>
          <w:color w:val="0000FF"/>
          <w:u w:val="single"/>
        </w:rPr>
      </w:pPr>
      <w:r w:rsidRPr="002C5B57">
        <w:rPr>
          <w:rFonts w:ascii="Arial" w:eastAsia="Times New Roman" w:hAnsi="Arial" w:cs="Arial"/>
          <w:sz w:val="24"/>
          <w:szCs w:val="22"/>
          <w:lang w:eastAsia="en-US"/>
        </w:rPr>
        <w:t xml:space="preserve">The Home Office is supported by several business areas and works with </w:t>
      </w:r>
      <w:r w:rsidR="007553E8">
        <w:rPr>
          <w:rFonts w:ascii="Arial" w:eastAsia="Times New Roman" w:hAnsi="Arial" w:cs="Arial"/>
          <w:sz w:val="24"/>
          <w:szCs w:val="22"/>
          <w:lang w:eastAsia="en-US"/>
        </w:rPr>
        <w:t xml:space="preserve">multiple </w:t>
      </w:r>
      <w:r w:rsidRPr="002C5B57">
        <w:rPr>
          <w:rFonts w:ascii="Arial" w:eastAsia="Times New Roman" w:hAnsi="Arial" w:cs="Arial"/>
          <w:sz w:val="24"/>
          <w:szCs w:val="22"/>
          <w:lang w:eastAsia="en-US"/>
        </w:rPr>
        <w:t>agencies and public bodies, which may wish to be included</w:t>
      </w:r>
      <w:r>
        <w:rPr>
          <w:rFonts w:ascii="Arial" w:eastAsia="Times New Roman" w:hAnsi="Arial" w:cs="Arial"/>
          <w:sz w:val="24"/>
          <w:szCs w:val="22"/>
          <w:lang w:eastAsia="en-US"/>
        </w:rPr>
        <w:t xml:space="preserve"> as Cluster Members</w:t>
      </w:r>
      <w:r w:rsidRPr="002C5B57">
        <w:rPr>
          <w:rFonts w:ascii="Arial" w:eastAsia="Times New Roman" w:hAnsi="Arial" w:cs="Arial"/>
          <w:sz w:val="24"/>
          <w:szCs w:val="22"/>
          <w:lang w:eastAsia="en-US"/>
        </w:rPr>
        <w:t xml:space="preserve"> in this contract. A non-exhaustive list of these can be found under Home Office on the GOV.UK website</w:t>
      </w:r>
      <w:r>
        <w:t xml:space="preserve">  </w:t>
      </w:r>
      <w:sdt>
        <w:sdtPr>
          <w:tag w:val="goog_rdk_11"/>
          <w:id w:val="1466242613"/>
        </w:sdtPr>
        <w:sdtContent/>
      </w:sdt>
      <w:sdt>
        <w:sdtPr>
          <w:tag w:val="goog_rdk_12"/>
          <w:id w:val="1189258902"/>
        </w:sdtPr>
        <w:sdtContent/>
      </w:sdt>
      <w:hyperlink r:id="rId7" w:history="1">
        <w:r w:rsidRPr="00A31113">
          <w:rPr>
            <w:rStyle w:val="Hyperlink"/>
            <w:rFonts w:eastAsia="Times New Roman"/>
            <w:sz w:val="24"/>
            <w:szCs w:val="24"/>
          </w:rPr>
          <w:t>Departments</w:t>
        </w:r>
      </w:hyperlink>
      <w:hyperlink r:id="rId8" w:history="1">
        <w:r w:rsidRPr="00A31113">
          <w:rPr>
            <w:rStyle w:val="Hyperlink"/>
            <w:rFonts w:eastAsia="Times New Roman"/>
            <w:sz w:val="24"/>
            <w:szCs w:val="24"/>
          </w:rPr>
          <w:t>, agencies and public bodies - GOV.UK - GOV.UK (www.gov.uk)</w:t>
        </w:r>
      </w:hyperlink>
      <w:r w:rsidRPr="00A31113">
        <w:rPr>
          <w:color w:val="0000FF"/>
          <w:u w:val="single"/>
        </w:rPr>
        <w:t>.</w:t>
      </w:r>
    </w:p>
    <w:p w14:paraId="0AFD9947" w14:textId="68AD8B94" w:rsidR="00494C4E" w:rsidRDefault="00494C4E" w:rsidP="00DD7B0B">
      <w:pPr>
        <w:pStyle w:val="Heading2"/>
        <w:numPr>
          <w:ilvl w:val="0"/>
          <w:numId w:val="0"/>
        </w:numPr>
        <w:rPr>
          <w:rFonts w:ascii="Arial" w:eastAsia="Times New Roman" w:hAnsi="Arial" w:cs="Arial"/>
          <w:sz w:val="24"/>
          <w:szCs w:val="22"/>
          <w:lang w:eastAsia="en-US"/>
        </w:rPr>
      </w:pPr>
      <w:r>
        <w:rPr>
          <w:rFonts w:ascii="Arial" w:eastAsia="Times New Roman" w:hAnsi="Arial" w:cs="Arial"/>
          <w:sz w:val="24"/>
          <w:szCs w:val="22"/>
          <w:lang w:eastAsia="en-US"/>
        </w:rPr>
        <w:t xml:space="preserve">The Home Office </w:t>
      </w:r>
      <w:r>
        <w:rPr>
          <w:rFonts w:ascii="Arial" w:eastAsia="Times New Roman" w:hAnsi="Arial" w:cs="Arial"/>
          <w:sz w:val="24"/>
          <w:szCs w:val="22"/>
          <w:lang w:eastAsia="en-US"/>
        </w:rPr>
        <w:t>R</w:t>
      </w:r>
      <w:r>
        <w:rPr>
          <w:rFonts w:ascii="Arial" w:eastAsia="Times New Roman" w:hAnsi="Arial" w:cs="Arial"/>
          <w:sz w:val="24"/>
          <w:szCs w:val="22"/>
          <w:lang w:eastAsia="en-US"/>
        </w:rPr>
        <w:t>epresentative will approve</w:t>
      </w:r>
      <w:r w:rsidR="00B85D5E">
        <w:rPr>
          <w:rFonts w:ascii="Arial" w:eastAsia="Times New Roman" w:hAnsi="Arial" w:cs="Arial"/>
          <w:sz w:val="24"/>
          <w:szCs w:val="22"/>
          <w:lang w:eastAsia="en-US"/>
        </w:rPr>
        <w:t>/confirm</w:t>
      </w:r>
      <w:r>
        <w:rPr>
          <w:rFonts w:ascii="Arial" w:eastAsia="Times New Roman" w:hAnsi="Arial" w:cs="Arial"/>
          <w:sz w:val="24"/>
          <w:szCs w:val="22"/>
          <w:lang w:eastAsia="en-US"/>
        </w:rPr>
        <w:t xml:space="preserve"> to the Supplier additional Cluster members as </w:t>
      </w:r>
      <w:r w:rsidR="007354DF">
        <w:rPr>
          <w:rFonts w:ascii="Arial" w:eastAsia="Times New Roman" w:hAnsi="Arial" w:cs="Arial"/>
          <w:sz w:val="24"/>
          <w:szCs w:val="22"/>
          <w:lang w:eastAsia="en-US"/>
        </w:rPr>
        <w:t>required</w:t>
      </w:r>
      <w:r>
        <w:rPr>
          <w:rFonts w:ascii="Arial" w:eastAsia="Times New Roman" w:hAnsi="Arial" w:cs="Arial"/>
          <w:sz w:val="24"/>
          <w:szCs w:val="22"/>
          <w:lang w:eastAsia="en-US"/>
        </w:rPr>
        <w:t>.</w:t>
      </w:r>
      <w:r w:rsidR="00B85D5E">
        <w:rPr>
          <w:rFonts w:ascii="Arial" w:eastAsia="Times New Roman" w:hAnsi="Arial" w:cs="Arial"/>
          <w:sz w:val="24"/>
          <w:szCs w:val="22"/>
          <w:lang w:eastAsia="en-US"/>
        </w:rPr>
        <w:t xml:space="preserve">  </w:t>
      </w:r>
      <w:r w:rsidR="006612B5">
        <w:rPr>
          <w:rFonts w:ascii="Arial" w:eastAsia="Times New Roman" w:hAnsi="Arial" w:cs="Arial"/>
          <w:sz w:val="24"/>
          <w:szCs w:val="22"/>
          <w:lang w:eastAsia="en-US"/>
        </w:rPr>
        <w:t xml:space="preserve">If a Cluster Member </w:t>
      </w:r>
      <w:r w:rsidR="00E57984">
        <w:rPr>
          <w:rFonts w:ascii="Arial" w:eastAsia="Times New Roman" w:hAnsi="Arial" w:cs="Arial"/>
          <w:sz w:val="24"/>
          <w:szCs w:val="22"/>
          <w:lang w:eastAsia="en-US"/>
        </w:rPr>
        <w:t>approaches</w:t>
      </w:r>
      <w:r w:rsidR="006612B5">
        <w:rPr>
          <w:rFonts w:ascii="Arial" w:eastAsia="Times New Roman" w:hAnsi="Arial" w:cs="Arial"/>
          <w:sz w:val="24"/>
          <w:szCs w:val="22"/>
          <w:lang w:eastAsia="en-US"/>
        </w:rPr>
        <w:t xml:space="preserve"> the Supplier</w:t>
      </w:r>
      <w:r w:rsidR="00E57984">
        <w:rPr>
          <w:rFonts w:ascii="Arial" w:eastAsia="Times New Roman" w:hAnsi="Arial" w:cs="Arial"/>
          <w:sz w:val="24"/>
          <w:szCs w:val="22"/>
          <w:lang w:eastAsia="en-US"/>
        </w:rPr>
        <w:t>, the Supplier</w:t>
      </w:r>
      <w:r w:rsidR="006612B5">
        <w:rPr>
          <w:rFonts w:ascii="Arial" w:eastAsia="Times New Roman" w:hAnsi="Arial" w:cs="Arial"/>
          <w:sz w:val="24"/>
          <w:szCs w:val="22"/>
          <w:lang w:eastAsia="en-US"/>
        </w:rPr>
        <w:t xml:space="preserve"> shall notify them of this contract and contact the Home Office </w:t>
      </w:r>
      <w:r w:rsidR="00772C06">
        <w:rPr>
          <w:rFonts w:ascii="Arial" w:eastAsia="Times New Roman" w:hAnsi="Arial" w:cs="Arial"/>
          <w:sz w:val="24"/>
          <w:szCs w:val="22"/>
          <w:lang w:eastAsia="en-US"/>
        </w:rPr>
        <w:t>R</w:t>
      </w:r>
      <w:r w:rsidR="006612B5">
        <w:rPr>
          <w:rFonts w:ascii="Arial" w:eastAsia="Times New Roman" w:hAnsi="Arial" w:cs="Arial"/>
          <w:sz w:val="24"/>
          <w:szCs w:val="22"/>
          <w:lang w:eastAsia="en-US"/>
        </w:rPr>
        <w:t>epresentative</w:t>
      </w:r>
      <w:r w:rsidR="00E57984">
        <w:rPr>
          <w:rFonts w:ascii="Arial" w:eastAsia="Times New Roman" w:hAnsi="Arial" w:cs="Arial"/>
          <w:sz w:val="24"/>
          <w:szCs w:val="22"/>
          <w:lang w:eastAsia="en-US"/>
        </w:rPr>
        <w:t xml:space="preserve"> to confirm their </w:t>
      </w:r>
      <w:r w:rsidR="00772C06">
        <w:rPr>
          <w:rFonts w:ascii="Arial" w:eastAsia="Times New Roman" w:hAnsi="Arial" w:cs="Arial"/>
          <w:sz w:val="24"/>
          <w:szCs w:val="22"/>
          <w:lang w:eastAsia="en-US"/>
        </w:rPr>
        <w:t xml:space="preserve">inclusion and </w:t>
      </w:r>
      <w:r w:rsidR="00E57984">
        <w:rPr>
          <w:rFonts w:ascii="Arial" w:eastAsia="Times New Roman" w:hAnsi="Arial" w:cs="Arial"/>
          <w:sz w:val="24"/>
          <w:szCs w:val="22"/>
          <w:lang w:eastAsia="en-US"/>
        </w:rPr>
        <w:t xml:space="preserve">use of the Contract.  </w:t>
      </w:r>
      <w:r w:rsidR="00B85D5E">
        <w:rPr>
          <w:rFonts w:ascii="Arial" w:eastAsia="Times New Roman" w:hAnsi="Arial" w:cs="Arial"/>
          <w:sz w:val="24"/>
          <w:szCs w:val="22"/>
          <w:lang w:eastAsia="en-US"/>
        </w:rPr>
        <w:t xml:space="preserve">The </w:t>
      </w:r>
      <w:r w:rsidR="00772C06">
        <w:rPr>
          <w:rFonts w:ascii="Arial" w:eastAsia="Times New Roman" w:hAnsi="Arial" w:cs="Arial"/>
          <w:sz w:val="24"/>
          <w:szCs w:val="22"/>
          <w:lang w:eastAsia="en-US"/>
        </w:rPr>
        <w:t>S</w:t>
      </w:r>
      <w:r w:rsidR="00B85D5E">
        <w:rPr>
          <w:rFonts w:ascii="Arial" w:eastAsia="Times New Roman" w:hAnsi="Arial" w:cs="Arial"/>
          <w:sz w:val="24"/>
          <w:szCs w:val="22"/>
          <w:lang w:eastAsia="en-US"/>
        </w:rPr>
        <w:t>upplier will support the Cluster Members set up accounts</w:t>
      </w:r>
      <w:r w:rsidR="00772C06">
        <w:rPr>
          <w:rFonts w:ascii="Arial" w:eastAsia="Times New Roman" w:hAnsi="Arial" w:cs="Arial"/>
          <w:sz w:val="24"/>
          <w:szCs w:val="22"/>
          <w:lang w:eastAsia="en-US"/>
        </w:rPr>
        <w:t xml:space="preserve">, </w:t>
      </w:r>
      <w:r w:rsidR="008F4250">
        <w:rPr>
          <w:rFonts w:ascii="Arial" w:eastAsia="Times New Roman" w:hAnsi="Arial" w:cs="Arial"/>
          <w:sz w:val="24"/>
          <w:szCs w:val="22"/>
          <w:lang w:eastAsia="en-US"/>
        </w:rPr>
        <w:t>train them on booking placement and management</w:t>
      </w:r>
      <w:r w:rsidR="00772C06">
        <w:rPr>
          <w:rFonts w:ascii="Arial" w:eastAsia="Times New Roman" w:hAnsi="Arial" w:cs="Arial"/>
          <w:sz w:val="24"/>
          <w:szCs w:val="22"/>
          <w:lang w:eastAsia="en-US"/>
        </w:rPr>
        <w:t xml:space="preserve"> and manage their </w:t>
      </w:r>
      <w:r w:rsidR="008B3718">
        <w:rPr>
          <w:rFonts w:ascii="Arial" w:eastAsia="Times New Roman" w:hAnsi="Arial" w:cs="Arial"/>
          <w:sz w:val="24"/>
          <w:szCs w:val="22"/>
          <w:lang w:eastAsia="en-US"/>
        </w:rPr>
        <w:t>requirements</w:t>
      </w:r>
      <w:r w:rsidR="00772C06">
        <w:rPr>
          <w:rFonts w:ascii="Arial" w:eastAsia="Times New Roman" w:hAnsi="Arial" w:cs="Arial"/>
          <w:sz w:val="24"/>
          <w:szCs w:val="22"/>
          <w:lang w:eastAsia="en-US"/>
        </w:rPr>
        <w:t xml:space="preserve"> </w:t>
      </w:r>
      <w:r w:rsidR="008B3718">
        <w:rPr>
          <w:rFonts w:ascii="Arial" w:eastAsia="Times New Roman" w:hAnsi="Arial" w:cs="Arial"/>
          <w:sz w:val="24"/>
          <w:szCs w:val="22"/>
          <w:lang w:eastAsia="en-US"/>
        </w:rPr>
        <w:t xml:space="preserve">in accordance with this Contract </w:t>
      </w:r>
      <w:r w:rsidR="00772C06">
        <w:rPr>
          <w:rFonts w:ascii="Arial" w:eastAsia="Times New Roman" w:hAnsi="Arial" w:cs="Arial"/>
          <w:sz w:val="24"/>
          <w:szCs w:val="22"/>
          <w:lang w:eastAsia="en-US"/>
        </w:rPr>
        <w:t xml:space="preserve">as agreed between all Parties </w:t>
      </w:r>
      <w:r w:rsidR="006913E1">
        <w:rPr>
          <w:rFonts w:ascii="Arial" w:eastAsia="Times New Roman" w:hAnsi="Arial" w:cs="Arial"/>
          <w:sz w:val="24"/>
          <w:szCs w:val="22"/>
          <w:lang w:eastAsia="en-US"/>
        </w:rPr>
        <w:t>upon their inclusion</w:t>
      </w:r>
      <w:r w:rsidR="0066418D">
        <w:rPr>
          <w:rFonts w:ascii="Arial" w:eastAsia="Times New Roman" w:hAnsi="Arial" w:cs="Arial"/>
          <w:sz w:val="24"/>
          <w:szCs w:val="22"/>
          <w:lang w:eastAsia="en-US"/>
        </w:rPr>
        <w:t xml:space="preserve"> and as specified in this Schedule</w:t>
      </w:r>
      <w:r w:rsidR="00772C06">
        <w:rPr>
          <w:rFonts w:ascii="Arial" w:eastAsia="Times New Roman" w:hAnsi="Arial" w:cs="Arial"/>
          <w:sz w:val="24"/>
          <w:szCs w:val="22"/>
          <w:lang w:eastAsia="en-US"/>
        </w:rPr>
        <w:t>.</w:t>
      </w:r>
    </w:p>
    <w:p w14:paraId="32F6E064" w14:textId="022CC15A" w:rsidR="00DD7B0B" w:rsidRDefault="00DD7B0B" w:rsidP="00DD7B0B">
      <w:pPr>
        <w:pStyle w:val="Heading2"/>
        <w:numPr>
          <w:ilvl w:val="0"/>
          <w:numId w:val="0"/>
        </w:numPr>
        <w:rPr>
          <w:rFonts w:ascii="Arial" w:eastAsia="Times New Roman" w:hAnsi="Arial" w:cs="Arial"/>
          <w:sz w:val="24"/>
          <w:szCs w:val="22"/>
          <w:lang w:eastAsia="en-US"/>
        </w:rPr>
      </w:pPr>
      <w:r>
        <w:rPr>
          <w:rFonts w:ascii="Arial" w:eastAsia="Times New Roman" w:hAnsi="Arial" w:cs="Arial"/>
          <w:sz w:val="24"/>
          <w:szCs w:val="22"/>
          <w:lang w:eastAsia="en-US"/>
        </w:rPr>
        <w:t xml:space="preserve">Cluster Members can utilise all services provided under this </w:t>
      </w:r>
      <w:r w:rsidR="0066418D">
        <w:rPr>
          <w:rFonts w:ascii="Arial" w:eastAsia="Times New Roman" w:hAnsi="Arial" w:cs="Arial"/>
          <w:sz w:val="24"/>
          <w:szCs w:val="22"/>
          <w:lang w:eastAsia="en-US"/>
        </w:rPr>
        <w:t>Contract</w:t>
      </w:r>
      <w:r>
        <w:rPr>
          <w:rFonts w:ascii="Arial" w:eastAsia="Times New Roman" w:hAnsi="Arial" w:cs="Arial"/>
          <w:sz w:val="24"/>
          <w:szCs w:val="22"/>
          <w:lang w:eastAsia="en-US"/>
        </w:rPr>
        <w:t xml:space="preserve"> for the duration of this </w:t>
      </w:r>
      <w:r w:rsidR="0066418D">
        <w:rPr>
          <w:rFonts w:ascii="Arial" w:eastAsia="Times New Roman" w:hAnsi="Arial" w:cs="Arial"/>
          <w:sz w:val="24"/>
          <w:szCs w:val="22"/>
          <w:lang w:eastAsia="en-US"/>
        </w:rPr>
        <w:t>Contract</w:t>
      </w:r>
      <w:r>
        <w:rPr>
          <w:rFonts w:ascii="Arial" w:eastAsia="Times New Roman" w:hAnsi="Arial" w:cs="Arial"/>
          <w:sz w:val="24"/>
          <w:szCs w:val="22"/>
          <w:lang w:eastAsia="en-US"/>
        </w:rPr>
        <w:t xml:space="preserve"> and no Special Terms apply to any Cluster Member unless expressly included in this Schedule. </w:t>
      </w:r>
    </w:p>
    <w:p w14:paraId="0BB9E604" w14:textId="19CEFC2B" w:rsidR="007553E8" w:rsidRDefault="007553E8" w:rsidP="00DD7B0B">
      <w:pPr>
        <w:pStyle w:val="Heading2"/>
        <w:numPr>
          <w:ilvl w:val="0"/>
          <w:numId w:val="0"/>
        </w:numPr>
        <w:rPr>
          <w:rFonts w:ascii="Arial" w:eastAsia="Times New Roman" w:hAnsi="Arial" w:cs="Arial"/>
          <w:sz w:val="24"/>
          <w:szCs w:val="22"/>
          <w:lang w:eastAsia="en-US"/>
        </w:rPr>
      </w:pPr>
      <w:r>
        <w:rPr>
          <w:rFonts w:ascii="Arial" w:eastAsia="Times New Roman" w:hAnsi="Arial" w:cs="Arial"/>
          <w:sz w:val="24"/>
          <w:szCs w:val="22"/>
          <w:lang w:eastAsia="en-US"/>
        </w:rPr>
        <w:t>Known and approved Cluster members include (list to be updated during the Contract as/when required)</w:t>
      </w:r>
      <w:r w:rsidR="00A502DE">
        <w:rPr>
          <w:rFonts w:ascii="Arial" w:eastAsia="Times New Roman" w:hAnsi="Arial" w:cs="Arial"/>
          <w:sz w:val="24"/>
          <w:szCs w:val="22"/>
          <w:lang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41"/>
        <w:gridCol w:w="1829"/>
        <w:gridCol w:w="1584"/>
        <w:gridCol w:w="3862"/>
      </w:tblGrid>
      <w:tr w:rsidR="002915CA" w:rsidRPr="002E7EF9" w14:paraId="4F830119" w14:textId="77777777" w:rsidTr="007553E8">
        <w:tc>
          <w:tcPr>
            <w:tcW w:w="1741" w:type="dxa"/>
          </w:tcPr>
          <w:p w14:paraId="4F830115" w14:textId="77777777" w:rsidR="003569BF" w:rsidRPr="002915CA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b/>
                <w:bCs/>
                <w:sz w:val="24"/>
              </w:rPr>
            </w:pPr>
            <w:r w:rsidRPr="002915CA">
              <w:rPr>
                <w:b/>
                <w:bCs/>
                <w:sz w:val="24"/>
              </w:rPr>
              <w:lastRenderedPageBreak/>
              <w:t>Name of Cluster Member</w:t>
            </w:r>
          </w:p>
        </w:tc>
        <w:tc>
          <w:tcPr>
            <w:tcW w:w="1829" w:type="dxa"/>
          </w:tcPr>
          <w:p w14:paraId="4F830116" w14:textId="77777777" w:rsidR="003569BF" w:rsidRPr="002915CA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b/>
                <w:bCs/>
                <w:sz w:val="24"/>
              </w:rPr>
            </w:pPr>
            <w:r w:rsidRPr="002915CA">
              <w:rPr>
                <w:b/>
                <w:bCs/>
                <w:sz w:val="24"/>
              </w:rPr>
              <w:t>Services to be provided</w:t>
            </w:r>
          </w:p>
        </w:tc>
        <w:tc>
          <w:tcPr>
            <w:tcW w:w="1584" w:type="dxa"/>
          </w:tcPr>
          <w:p w14:paraId="4F830117" w14:textId="77777777" w:rsidR="003569BF" w:rsidRPr="002915CA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b/>
                <w:bCs/>
                <w:sz w:val="24"/>
              </w:rPr>
            </w:pPr>
            <w:r w:rsidRPr="002915CA">
              <w:rPr>
                <w:b/>
                <w:bCs/>
                <w:sz w:val="24"/>
              </w:rPr>
              <w:t>Duration</w:t>
            </w:r>
          </w:p>
        </w:tc>
        <w:tc>
          <w:tcPr>
            <w:tcW w:w="3862" w:type="dxa"/>
          </w:tcPr>
          <w:p w14:paraId="4F830118" w14:textId="77777777" w:rsidR="003569BF" w:rsidRPr="002915CA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b/>
                <w:bCs/>
                <w:sz w:val="24"/>
              </w:rPr>
            </w:pPr>
            <w:r w:rsidRPr="002915CA">
              <w:rPr>
                <w:b/>
                <w:bCs/>
                <w:sz w:val="24"/>
              </w:rPr>
              <w:t>Special Terms</w:t>
            </w:r>
          </w:p>
        </w:tc>
      </w:tr>
      <w:tr w:rsidR="002915CA" w:rsidRPr="002E7EF9" w14:paraId="4F83011E" w14:textId="77777777" w:rsidTr="007553E8">
        <w:tc>
          <w:tcPr>
            <w:tcW w:w="1741" w:type="dxa"/>
          </w:tcPr>
          <w:p w14:paraId="1CF1E595" w14:textId="77777777" w:rsidR="003569BF" w:rsidRPr="000E76E3" w:rsidRDefault="003F40F8" w:rsidP="00B9343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b/>
                <w:bCs/>
                <w:sz w:val="24"/>
              </w:rPr>
            </w:pPr>
            <w:r w:rsidRPr="000E76E3">
              <w:rPr>
                <w:b/>
                <w:bCs/>
                <w:sz w:val="24"/>
              </w:rPr>
              <w:t xml:space="preserve">Disclosure and </w:t>
            </w:r>
            <w:r w:rsidR="00B93439" w:rsidRPr="000E76E3">
              <w:rPr>
                <w:b/>
                <w:bCs/>
                <w:sz w:val="24"/>
              </w:rPr>
              <w:t>Barring Service (DBS)</w:t>
            </w:r>
          </w:p>
          <w:p w14:paraId="07015981" w14:textId="77777777" w:rsidR="000E76E3" w:rsidRPr="000E76E3" w:rsidRDefault="000E76E3" w:rsidP="000E76E3">
            <w:pPr>
              <w:pStyle w:val="PlainText"/>
            </w:pPr>
            <w:r w:rsidRPr="000E76E3">
              <w:t>PO Box 5112</w:t>
            </w:r>
          </w:p>
          <w:p w14:paraId="59D34B35" w14:textId="77777777" w:rsidR="000E76E3" w:rsidRPr="000E76E3" w:rsidRDefault="000E76E3" w:rsidP="000E76E3">
            <w:pPr>
              <w:pStyle w:val="PlainText"/>
            </w:pPr>
            <w:r w:rsidRPr="000E76E3">
              <w:t>Phoenix House</w:t>
            </w:r>
          </w:p>
          <w:p w14:paraId="19F90394" w14:textId="77777777" w:rsidR="000E76E3" w:rsidRPr="000E76E3" w:rsidRDefault="000E76E3" w:rsidP="000E76E3">
            <w:pPr>
              <w:pStyle w:val="PlainText"/>
            </w:pPr>
            <w:r w:rsidRPr="000E76E3">
              <w:t>Newport</w:t>
            </w:r>
          </w:p>
          <w:p w14:paraId="010AF7A5" w14:textId="469AE39E" w:rsidR="000E76E3" w:rsidRPr="000E76E3" w:rsidRDefault="000E76E3" w:rsidP="000E76E3">
            <w:pPr>
              <w:pStyle w:val="PlainText"/>
            </w:pPr>
            <w:r w:rsidRPr="000E76E3">
              <w:t>P10 8FZ</w:t>
            </w:r>
          </w:p>
          <w:p w14:paraId="4F83011A" w14:textId="693B2471" w:rsidR="000E76E3" w:rsidRPr="00B93439" w:rsidRDefault="000E76E3" w:rsidP="00B9343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</w:p>
        </w:tc>
        <w:tc>
          <w:tcPr>
            <w:tcW w:w="1829" w:type="dxa"/>
          </w:tcPr>
          <w:p w14:paraId="4F83011B" w14:textId="4EE8F7C4" w:rsidR="003569BF" w:rsidRPr="00B93439" w:rsidRDefault="00B93439" w:rsidP="00B9343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>
              <w:rPr>
                <w:sz w:val="24"/>
              </w:rPr>
              <w:t>All services included in Specification</w:t>
            </w:r>
          </w:p>
        </w:tc>
        <w:tc>
          <w:tcPr>
            <w:tcW w:w="1584" w:type="dxa"/>
          </w:tcPr>
          <w:p w14:paraId="4F83011C" w14:textId="1F82D5E2" w:rsidR="003569BF" w:rsidRPr="00B93439" w:rsidRDefault="00B93439" w:rsidP="00B9343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>
              <w:rPr>
                <w:sz w:val="24"/>
              </w:rPr>
              <w:t>Duration of the contract</w:t>
            </w:r>
          </w:p>
        </w:tc>
        <w:tc>
          <w:tcPr>
            <w:tcW w:w="3862" w:type="dxa"/>
          </w:tcPr>
          <w:p w14:paraId="49585713" w14:textId="77777777" w:rsidR="002915CA" w:rsidRPr="002915CA" w:rsidRDefault="002915CA" w:rsidP="002915CA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915CA">
              <w:rPr>
                <w:sz w:val="24"/>
              </w:rPr>
              <w:t xml:space="preserve">Submitting DBS Supplier’s Consolidated Invoices to  </w:t>
            </w:r>
          </w:p>
          <w:p w14:paraId="4F83011D" w14:textId="5D115502" w:rsidR="003569BF" w:rsidRPr="00B93439" w:rsidRDefault="002915CA" w:rsidP="002915CA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915CA">
              <w:rPr>
                <w:sz w:val="24"/>
              </w:rPr>
              <w:t>Email:                          DBSSupplierinvoices@dbs.gov.uk</w:t>
            </w:r>
          </w:p>
        </w:tc>
      </w:tr>
      <w:tr w:rsidR="002915CA" w:rsidRPr="002E7EF9" w14:paraId="4F830123" w14:textId="77777777" w:rsidTr="007553E8">
        <w:tc>
          <w:tcPr>
            <w:tcW w:w="1741" w:type="dxa"/>
          </w:tcPr>
          <w:p w14:paraId="4F83011F" w14:textId="7B739358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</w:p>
        </w:tc>
        <w:tc>
          <w:tcPr>
            <w:tcW w:w="1829" w:type="dxa"/>
          </w:tcPr>
          <w:p w14:paraId="4F830120" w14:textId="67C49421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</w:p>
        </w:tc>
        <w:tc>
          <w:tcPr>
            <w:tcW w:w="1584" w:type="dxa"/>
          </w:tcPr>
          <w:p w14:paraId="4F830121" w14:textId="2E3FFC73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</w:p>
        </w:tc>
        <w:tc>
          <w:tcPr>
            <w:tcW w:w="3862" w:type="dxa"/>
          </w:tcPr>
          <w:p w14:paraId="4F830122" w14:textId="7CF71726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</w:p>
        </w:tc>
      </w:tr>
      <w:tr w:rsidR="002915CA" w:rsidRPr="002E7EF9" w14:paraId="4F830128" w14:textId="77777777" w:rsidTr="007553E8">
        <w:tc>
          <w:tcPr>
            <w:tcW w:w="1741" w:type="dxa"/>
          </w:tcPr>
          <w:p w14:paraId="4F830124" w14:textId="52D8FB02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</w:p>
        </w:tc>
        <w:tc>
          <w:tcPr>
            <w:tcW w:w="1829" w:type="dxa"/>
          </w:tcPr>
          <w:p w14:paraId="4F830125" w14:textId="1E8E4425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</w:p>
        </w:tc>
        <w:tc>
          <w:tcPr>
            <w:tcW w:w="1584" w:type="dxa"/>
          </w:tcPr>
          <w:p w14:paraId="4F830126" w14:textId="46D96F43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</w:p>
        </w:tc>
        <w:tc>
          <w:tcPr>
            <w:tcW w:w="3862" w:type="dxa"/>
          </w:tcPr>
          <w:p w14:paraId="4F830127" w14:textId="1BE8A39D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</w:p>
        </w:tc>
      </w:tr>
      <w:tr w:rsidR="002915CA" w:rsidRPr="002E7EF9" w14:paraId="4F83012D" w14:textId="77777777" w:rsidTr="007553E8">
        <w:tc>
          <w:tcPr>
            <w:tcW w:w="1741" w:type="dxa"/>
          </w:tcPr>
          <w:p w14:paraId="4F830129" w14:textId="33EA0968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</w:p>
        </w:tc>
        <w:tc>
          <w:tcPr>
            <w:tcW w:w="1829" w:type="dxa"/>
          </w:tcPr>
          <w:p w14:paraId="4F83012A" w14:textId="12146818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</w:p>
        </w:tc>
        <w:tc>
          <w:tcPr>
            <w:tcW w:w="1584" w:type="dxa"/>
          </w:tcPr>
          <w:p w14:paraId="4F83012B" w14:textId="678C7293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</w:p>
        </w:tc>
        <w:tc>
          <w:tcPr>
            <w:tcW w:w="3862" w:type="dxa"/>
          </w:tcPr>
          <w:p w14:paraId="4F83012C" w14:textId="69226513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</w:p>
        </w:tc>
      </w:tr>
    </w:tbl>
    <w:p w14:paraId="4F83012E" w14:textId="77777777"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default" r:id="rId9"/>
      <w:footerReference w:type="default" r:id="rId10"/>
      <w:footerReference w:type="first" r:id="rId11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9AD85" w14:textId="77777777" w:rsidR="00040E37" w:rsidRDefault="00040E37">
      <w:pPr>
        <w:spacing w:after="0"/>
      </w:pPr>
      <w:r>
        <w:separator/>
      </w:r>
    </w:p>
  </w:endnote>
  <w:endnote w:type="continuationSeparator" w:id="0">
    <w:p w14:paraId="72B86702" w14:textId="77777777" w:rsidR="00040E37" w:rsidRDefault="00040E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 Bold">
    <w:altName w:val="Arial"/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30137" w14:textId="77777777" w:rsidR="008263BB" w:rsidRPr="008649B6" w:rsidRDefault="008263B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14:paraId="4F830138" w14:textId="77777777"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="008658BB">
      <w:rPr>
        <w:sz w:val="20"/>
      </w:rPr>
      <w:t>6141</w:t>
    </w:r>
  </w:p>
  <w:p w14:paraId="4F830139" w14:textId="77777777"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8658BB">
      <w:rPr>
        <w:noProof/>
        <w:sz w:val="20"/>
      </w:rPr>
      <w:t>3</w:t>
    </w:r>
    <w:r w:rsidRPr="008979D7">
      <w:rPr>
        <w:noProof/>
        <w:sz w:val="20"/>
      </w:rPr>
      <w:fldChar w:fldCharType="end"/>
    </w:r>
  </w:p>
  <w:p w14:paraId="4F83013A" w14:textId="77777777" w:rsidR="00DA414C" w:rsidRPr="00F727E1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 w:rsidR="007C7374">
      <w:rPr>
        <w:sz w:val="20"/>
      </w:rPr>
      <w:t>Version: v3.</w:t>
    </w:r>
    <w:r w:rsidR="009835DF">
      <w:rPr>
        <w:sz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3013B" w14:textId="77777777" w:rsidR="009A0C59" w:rsidRPr="008649B6" w:rsidRDefault="009A0C59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14:paraId="4F83013C" w14:textId="77777777"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14:paraId="4F83013D" w14:textId="77777777"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7492B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14:paraId="4F83013E" w14:textId="77777777" w:rsidR="00560B1E" w:rsidRPr="00F727E1" w:rsidRDefault="00D32CED" w:rsidP="00F727E1">
    <w:pPr>
      <w:pStyle w:val="Footer"/>
      <w:ind w:left="0"/>
      <w:rPr>
        <w:sz w:val="20"/>
      </w:rPr>
    </w:pPr>
    <w:r>
      <w:rPr>
        <w:sz w:val="20"/>
      </w:rPr>
      <w:t>Model Version : v3.0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503C7" w14:textId="77777777" w:rsidR="00040E37" w:rsidRDefault="00040E37">
      <w:pPr>
        <w:spacing w:after="0"/>
      </w:pPr>
      <w:r>
        <w:separator/>
      </w:r>
    </w:p>
  </w:footnote>
  <w:footnote w:type="continuationSeparator" w:id="0">
    <w:p w14:paraId="38292F20" w14:textId="77777777" w:rsidR="00040E37" w:rsidRDefault="00040E3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30133" w14:textId="77777777" w:rsidR="00DA414C" w:rsidRPr="008649B6" w:rsidRDefault="00827035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 w:rsidRPr="008649B6">
      <w:rPr>
        <w:rFonts w:eastAsiaTheme="minorHAnsi"/>
        <w:b/>
        <w:sz w:val="20"/>
      </w:rPr>
      <w:t xml:space="preserve">Call-Off Schedule </w:t>
    </w:r>
    <w:r w:rsidR="002E7EF9"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14:paraId="4F830134" w14:textId="77777777" w:rsidR="007C7374" w:rsidRDefault="007C7374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14:paraId="4F830135" w14:textId="77777777" w:rsidR="00DA414C" w:rsidRPr="008649B6" w:rsidRDefault="00827035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8658BB">
      <w:rPr>
        <w:color w:val="000000"/>
        <w:sz w:val="20"/>
        <w:szCs w:val="16"/>
        <w:lang w:eastAsia="en-GB"/>
      </w:rPr>
      <w:t>2020</w:t>
    </w:r>
  </w:p>
  <w:p w14:paraId="4F830136" w14:textId="77777777" w:rsidR="00975660" w:rsidRPr="00F7492B" w:rsidRDefault="00975660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 w16cid:durableId="2076080252">
    <w:abstractNumId w:val="10"/>
  </w:num>
  <w:num w:numId="2" w16cid:durableId="569580393">
    <w:abstractNumId w:val="0"/>
  </w:num>
  <w:num w:numId="3" w16cid:durableId="269507048">
    <w:abstractNumId w:val="10"/>
  </w:num>
  <w:num w:numId="4" w16cid:durableId="919944812">
    <w:abstractNumId w:val="10"/>
  </w:num>
  <w:num w:numId="5" w16cid:durableId="824277680">
    <w:abstractNumId w:val="10"/>
  </w:num>
  <w:num w:numId="6" w16cid:durableId="1330132003">
    <w:abstractNumId w:val="1"/>
  </w:num>
  <w:num w:numId="7" w16cid:durableId="668020063">
    <w:abstractNumId w:val="2"/>
  </w:num>
  <w:num w:numId="8" w16cid:durableId="1694838992">
    <w:abstractNumId w:val="4"/>
  </w:num>
  <w:num w:numId="9" w16cid:durableId="450589494">
    <w:abstractNumId w:val="9"/>
  </w:num>
  <w:num w:numId="10" w16cid:durableId="2016225718">
    <w:abstractNumId w:val="11"/>
  </w:num>
  <w:num w:numId="11" w16cid:durableId="2005888693">
    <w:abstractNumId w:val="10"/>
  </w:num>
  <w:num w:numId="12" w16cid:durableId="76756912">
    <w:abstractNumId w:val="10"/>
  </w:num>
  <w:num w:numId="13" w16cid:durableId="1066876238">
    <w:abstractNumId w:val="10"/>
  </w:num>
  <w:num w:numId="14" w16cid:durableId="2084793098">
    <w:abstractNumId w:val="10"/>
  </w:num>
  <w:num w:numId="15" w16cid:durableId="1579442689">
    <w:abstractNumId w:val="10"/>
  </w:num>
  <w:num w:numId="16" w16cid:durableId="1836799048">
    <w:abstractNumId w:val="10"/>
  </w:num>
  <w:num w:numId="17" w16cid:durableId="934053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170686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11158863">
    <w:abstractNumId w:val="5"/>
  </w:num>
  <w:num w:numId="20" w16cid:durableId="1102720421">
    <w:abstractNumId w:val="7"/>
  </w:num>
  <w:num w:numId="21" w16cid:durableId="701707067">
    <w:abstractNumId w:val="3"/>
  </w:num>
  <w:num w:numId="22" w16cid:durableId="16201">
    <w:abstractNumId w:val="6"/>
  </w:num>
  <w:num w:numId="23" w16cid:durableId="1547832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4570605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476302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14C"/>
    <w:rsid w:val="00013E2E"/>
    <w:rsid w:val="00040E37"/>
    <w:rsid w:val="000E76E3"/>
    <w:rsid w:val="00140872"/>
    <w:rsid w:val="00177A18"/>
    <w:rsid w:val="00200144"/>
    <w:rsid w:val="002915CA"/>
    <w:rsid w:val="002C52C1"/>
    <w:rsid w:val="002E7EF9"/>
    <w:rsid w:val="00313B1F"/>
    <w:rsid w:val="003569BF"/>
    <w:rsid w:val="003F40F8"/>
    <w:rsid w:val="004227D4"/>
    <w:rsid w:val="00494C4E"/>
    <w:rsid w:val="00560B1E"/>
    <w:rsid w:val="00582A04"/>
    <w:rsid w:val="006612B5"/>
    <w:rsid w:val="0066418D"/>
    <w:rsid w:val="006913E1"/>
    <w:rsid w:val="007354DF"/>
    <w:rsid w:val="007553E8"/>
    <w:rsid w:val="00772C06"/>
    <w:rsid w:val="007C7374"/>
    <w:rsid w:val="008263BB"/>
    <w:rsid w:val="00827035"/>
    <w:rsid w:val="008649B6"/>
    <w:rsid w:val="008658BB"/>
    <w:rsid w:val="008B3718"/>
    <w:rsid w:val="008F4250"/>
    <w:rsid w:val="00930DAF"/>
    <w:rsid w:val="00975660"/>
    <w:rsid w:val="009835DF"/>
    <w:rsid w:val="009A0C59"/>
    <w:rsid w:val="009A24CF"/>
    <w:rsid w:val="00A502DE"/>
    <w:rsid w:val="00A93EA1"/>
    <w:rsid w:val="00A96CC3"/>
    <w:rsid w:val="00B17578"/>
    <w:rsid w:val="00B54BDF"/>
    <w:rsid w:val="00B85D5E"/>
    <w:rsid w:val="00B93439"/>
    <w:rsid w:val="00BA53CC"/>
    <w:rsid w:val="00BB38C9"/>
    <w:rsid w:val="00C2343F"/>
    <w:rsid w:val="00C941DF"/>
    <w:rsid w:val="00D32CED"/>
    <w:rsid w:val="00D80129"/>
    <w:rsid w:val="00DA414C"/>
    <w:rsid w:val="00DD7B0B"/>
    <w:rsid w:val="00E57984"/>
    <w:rsid w:val="00F727E1"/>
    <w:rsid w:val="00F7492B"/>
    <w:rsid w:val="00FD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F8300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PlainText">
    <w:name w:val="Plain Text"/>
    <w:basedOn w:val="Normal"/>
    <w:link w:val="PlainTextChar"/>
    <w:uiPriority w:val="99"/>
    <w:semiHidden/>
    <w:unhideWhenUsed/>
    <w:rsid w:val="000E76E3"/>
    <w:pPr>
      <w:overflowPunct/>
      <w:autoSpaceDE/>
      <w:autoSpaceDN/>
      <w:adjustRightInd/>
      <w:spacing w:after="0"/>
      <w:ind w:left="0"/>
      <w:jc w:val="left"/>
      <w:textAlignment w:val="auto"/>
    </w:pPr>
    <w:rPr>
      <w:rFonts w:ascii="Calibri" w:eastAsiaTheme="minorHAnsi" w:hAnsi="Calibri" w:cs="Calibri"/>
      <w:sz w:val="24"/>
      <w:szCs w:val="24"/>
      <w:lang w:eastAsia="ko-KR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E76E3"/>
    <w:rPr>
      <w:rFonts w:ascii="Calibri" w:hAnsi="Calibri" w:cs="Calibri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uk/government/organisation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gov.uk/government/organisation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2018-05-03T13:29:00Z</dcterms:created>
  <dcterms:modified xsi:type="dcterms:W3CDTF">2024-05-31T11:20:00Z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